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6D" w:rsidRPr="000D3B20" w:rsidRDefault="00AE644B" w:rsidP="000D3B20">
      <w:pPr>
        <w:bidi/>
        <w:jc w:val="center"/>
        <w:rPr>
          <w:rFonts w:cs="B Lotus" w:hint="cs"/>
          <w:b/>
          <w:bCs/>
          <w:sz w:val="32"/>
          <w:szCs w:val="32"/>
          <w:rtl/>
          <w:lang w:bidi="fa-IR"/>
        </w:rPr>
      </w:pPr>
      <w:r w:rsidRPr="000D3B20">
        <w:rPr>
          <w:rFonts w:cs="B Lotus" w:hint="cs"/>
          <w:b/>
          <w:bCs/>
          <w:sz w:val="32"/>
          <w:szCs w:val="32"/>
          <w:rtl/>
          <w:lang w:bidi="fa-IR"/>
        </w:rPr>
        <w:t xml:space="preserve">لیست کتابهای </w:t>
      </w:r>
      <w:r w:rsidR="000D3B20" w:rsidRPr="000D3B20">
        <w:rPr>
          <w:rFonts w:cs="B Lotus" w:hint="cs"/>
          <w:b/>
          <w:bCs/>
          <w:sz w:val="32"/>
          <w:szCs w:val="32"/>
          <w:rtl/>
          <w:lang w:bidi="fa-IR"/>
        </w:rPr>
        <w:t>لاتین خر</w:t>
      </w:r>
      <w:bookmarkStart w:id="0" w:name="_GoBack"/>
      <w:bookmarkEnd w:id="0"/>
      <w:r w:rsidR="000D3B20" w:rsidRPr="000D3B20">
        <w:rPr>
          <w:rFonts w:cs="B Lotus" w:hint="cs"/>
          <w:b/>
          <w:bCs/>
          <w:sz w:val="32"/>
          <w:szCs w:val="32"/>
          <w:rtl/>
          <w:lang w:bidi="fa-IR"/>
        </w:rPr>
        <w:t>یداری شده در سال 1396</w:t>
      </w:r>
    </w:p>
    <w:tbl>
      <w:tblPr>
        <w:tblW w:w="131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11115"/>
      </w:tblGrid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9781617119804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Administrative Topics in Athletic Training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9781138100794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tabs>
                <w:tab w:val="left" w:pos="7911"/>
              </w:tabs>
              <w:ind w:right="2705"/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Advances in Coach Education and Development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9781934432037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Case Studies in Coaching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9781496332219</w:t>
            </w:r>
          </w:p>
        </w:tc>
        <w:tc>
          <w:tcPr>
            <w:tcW w:w="11115" w:type="dxa"/>
            <w:shd w:val="clear" w:color="auto" w:fill="auto"/>
            <w:noWrap/>
            <w:vAlign w:val="bottom"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Conditions in Occupational Therapy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9781138911239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Critical Issues in Global Sport Management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9781138909601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Defining Sport Communication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9781617119163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Epidemiology for Athletic Trainers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9781138705043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Ethnographies in Sport and Exercise Research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9781496323187</w:t>
            </w:r>
          </w:p>
        </w:tc>
        <w:tc>
          <w:tcPr>
            <w:tcW w:w="11115" w:type="dxa"/>
            <w:shd w:val="clear" w:color="auto" w:fill="auto"/>
            <w:noWrap/>
            <w:vAlign w:val="bottom"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Exercise Physiology for Health Fitness and Performance  5ed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9781284034851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FOUNDATIONS OF KINESIOLOGY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9781138229617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Global Sport Management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9781138816572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 xml:space="preserve">Learning in Sports </w:t>
            </w:r>
            <w:proofErr w:type="spellStart"/>
            <w:r w:rsidRPr="00A22C3F">
              <w:rPr>
                <w:rFonts w:cs="B Nazanin"/>
                <w:sz w:val="28"/>
                <w:szCs w:val="28"/>
              </w:rPr>
              <w:t>Coaching:Theory</w:t>
            </w:r>
            <w:proofErr w:type="spellEnd"/>
            <w:r w:rsidRPr="00A22C3F">
              <w:rPr>
                <w:rFonts w:cs="B Nazanin"/>
                <w:sz w:val="28"/>
                <w:szCs w:val="28"/>
              </w:rPr>
              <w:t xml:space="preserve"> and Application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9781492513780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Lesson Planning for Elementary Physical Education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auto" w:fill="auto"/>
            <w:noWrap/>
            <w:vAlign w:val="bottom"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9781492535201</w:t>
            </w:r>
          </w:p>
        </w:tc>
        <w:tc>
          <w:tcPr>
            <w:tcW w:w="11115" w:type="dxa"/>
            <w:shd w:val="clear" w:color="auto" w:fill="auto"/>
            <w:noWrap/>
            <w:vAlign w:val="bottom"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Monitoring Training and Performance in Athletes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9783131997616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Physical Therapy for Intervertebral Disk Disease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9781138917163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 xml:space="preserve">Psychology of Sports </w:t>
            </w:r>
            <w:proofErr w:type="spellStart"/>
            <w:r w:rsidRPr="00A22C3F">
              <w:rPr>
                <w:rFonts w:cs="B Nazanin"/>
                <w:sz w:val="28"/>
                <w:szCs w:val="28"/>
              </w:rPr>
              <w:t>Coaching:Research</w:t>
            </w:r>
            <w:proofErr w:type="spellEnd"/>
            <w:r w:rsidRPr="00A22C3F">
              <w:rPr>
                <w:rFonts w:cs="B Nazanin"/>
                <w:sz w:val="28"/>
                <w:szCs w:val="28"/>
              </w:rPr>
              <w:t xml:space="preserve"> and Practice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9781138176591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Sport, Leisure and Tourism Information Sources</w:t>
            </w:r>
          </w:p>
        </w:tc>
      </w:tr>
      <w:tr w:rsidR="00AE644B" w:rsidRPr="00A22C3F" w:rsidTr="00AE644B">
        <w:trPr>
          <w:trHeight w:val="276"/>
        </w:trPr>
        <w:tc>
          <w:tcPr>
            <w:tcW w:w="2061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9781450497916</w:t>
            </w:r>
          </w:p>
        </w:tc>
        <w:tc>
          <w:tcPr>
            <w:tcW w:w="11115" w:type="dxa"/>
            <w:shd w:val="clear" w:color="000000" w:fill="FFFFFF"/>
            <w:noWrap/>
            <w:hideMark/>
          </w:tcPr>
          <w:p w:rsidR="00AE644B" w:rsidRPr="00A22C3F" w:rsidRDefault="00AE644B" w:rsidP="0051735D">
            <w:pPr>
              <w:rPr>
                <w:rFonts w:cs="B Nazanin"/>
                <w:sz w:val="28"/>
                <w:szCs w:val="28"/>
              </w:rPr>
            </w:pPr>
            <w:r w:rsidRPr="00A22C3F">
              <w:rPr>
                <w:rFonts w:cs="B Nazanin"/>
                <w:sz w:val="28"/>
                <w:szCs w:val="28"/>
              </w:rPr>
              <w:t>Strength Training Past 50 3rd Edition</w:t>
            </w:r>
          </w:p>
        </w:tc>
      </w:tr>
    </w:tbl>
    <w:p w:rsidR="00AE644B" w:rsidRDefault="00AE644B" w:rsidP="00AE644B">
      <w:pPr>
        <w:bidi/>
        <w:rPr>
          <w:lang w:bidi="fa-IR"/>
        </w:rPr>
      </w:pPr>
    </w:p>
    <w:sectPr w:rsidR="00AE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4B"/>
    <w:rsid w:val="000D3B20"/>
    <w:rsid w:val="00177A0D"/>
    <w:rsid w:val="001E646D"/>
    <w:rsid w:val="00A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Bidariyan</dc:creator>
  <cp:lastModifiedBy>Bidariyan</cp:lastModifiedBy>
  <cp:revision>2</cp:revision>
  <dcterms:created xsi:type="dcterms:W3CDTF">2017-09-17T09:10:00Z</dcterms:created>
  <dcterms:modified xsi:type="dcterms:W3CDTF">2017-09-18T07:00:00Z</dcterms:modified>
</cp:coreProperties>
</file>